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F368A" w14:textId="77777777" w:rsidR="00A531F2" w:rsidRPr="00664570" w:rsidRDefault="00A531F2" w:rsidP="00A531F2">
      <w:pPr>
        <w:ind w:left="360"/>
        <w:rPr>
          <w:bCs/>
          <w:szCs w:val="24"/>
        </w:rPr>
      </w:pPr>
      <w:r w:rsidRPr="00664570">
        <w:rPr>
          <w:b/>
          <w:szCs w:val="24"/>
        </w:rPr>
        <w:t>TO:</w:t>
      </w:r>
      <w:r w:rsidRPr="00664570">
        <w:rPr>
          <w:b/>
          <w:szCs w:val="24"/>
        </w:rPr>
        <w:tab/>
      </w:r>
      <w:r w:rsidRPr="00664570">
        <w:rPr>
          <w:b/>
          <w:szCs w:val="24"/>
        </w:rPr>
        <w:tab/>
      </w:r>
      <w:r w:rsidRPr="00664570">
        <w:rPr>
          <w:bCs/>
          <w:szCs w:val="24"/>
        </w:rPr>
        <w:t>Interested Parties</w:t>
      </w:r>
    </w:p>
    <w:p w14:paraId="39DC3B7A" w14:textId="77777777" w:rsidR="00A531F2" w:rsidRPr="00664570" w:rsidRDefault="00A531F2" w:rsidP="00A531F2">
      <w:pPr>
        <w:tabs>
          <w:tab w:val="left" w:pos="1170"/>
        </w:tabs>
        <w:ind w:left="360"/>
        <w:rPr>
          <w:szCs w:val="24"/>
        </w:rPr>
      </w:pPr>
      <w:r w:rsidRPr="00664570">
        <w:rPr>
          <w:szCs w:val="24"/>
        </w:rPr>
        <w:tab/>
      </w:r>
      <w:r w:rsidRPr="00664570">
        <w:rPr>
          <w:szCs w:val="24"/>
        </w:rPr>
        <w:tab/>
      </w:r>
    </w:p>
    <w:p w14:paraId="50E28E03" w14:textId="77777777" w:rsidR="00A531F2" w:rsidRPr="00664570" w:rsidRDefault="00A531F2" w:rsidP="00A531F2">
      <w:pPr>
        <w:tabs>
          <w:tab w:val="left" w:pos="720"/>
        </w:tabs>
        <w:ind w:left="360"/>
        <w:rPr>
          <w:szCs w:val="24"/>
        </w:rPr>
      </w:pPr>
      <w:r w:rsidRPr="00664570">
        <w:rPr>
          <w:b/>
          <w:szCs w:val="24"/>
        </w:rPr>
        <w:t xml:space="preserve">FROM:       </w:t>
      </w:r>
      <w:r>
        <w:rPr>
          <w:b/>
          <w:szCs w:val="24"/>
        </w:rPr>
        <w:tab/>
      </w:r>
      <w:r w:rsidRPr="00664570">
        <w:rPr>
          <w:bCs/>
          <w:szCs w:val="24"/>
        </w:rPr>
        <w:t>Therese Harris, Director, Infrastructure Division</w:t>
      </w:r>
      <w:r w:rsidRPr="00664570">
        <w:rPr>
          <w:b/>
          <w:szCs w:val="24"/>
        </w:rPr>
        <w:t xml:space="preserve"> </w:t>
      </w:r>
    </w:p>
    <w:p w14:paraId="1E6EE900" w14:textId="68598FA6" w:rsidR="00A531F2" w:rsidRPr="00A531F2" w:rsidRDefault="00A531F2" w:rsidP="00A531F2">
      <w:pPr>
        <w:tabs>
          <w:tab w:val="left" w:pos="720"/>
          <w:tab w:val="left" w:pos="1170"/>
        </w:tabs>
        <w:spacing w:before="240"/>
        <w:ind w:left="360"/>
        <w:rPr>
          <w:bCs/>
          <w:szCs w:val="24"/>
        </w:rPr>
      </w:pPr>
      <w:r w:rsidRPr="00664570">
        <w:rPr>
          <w:b/>
          <w:szCs w:val="24"/>
        </w:rPr>
        <w:t>DATE:</w:t>
      </w:r>
      <w:r w:rsidRPr="00664570">
        <w:rPr>
          <w:b/>
          <w:szCs w:val="24"/>
        </w:rPr>
        <w:tab/>
      </w:r>
      <w:r>
        <w:rPr>
          <w:b/>
          <w:szCs w:val="24"/>
        </w:rPr>
        <w:tab/>
      </w:r>
      <w:r>
        <w:rPr>
          <w:b/>
          <w:szCs w:val="24"/>
        </w:rPr>
        <w:tab/>
      </w:r>
      <w:r w:rsidRPr="00A531F2">
        <w:rPr>
          <w:bCs/>
          <w:szCs w:val="24"/>
        </w:rPr>
        <w:t>March 1</w:t>
      </w:r>
      <w:r w:rsidR="00B37AEF">
        <w:rPr>
          <w:bCs/>
          <w:szCs w:val="24"/>
        </w:rPr>
        <w:t>2</w:t>
      </w:r>
      <w:r w:rsidRPr="00A531F2">
        <w:rPr>
          <w:bCs/>
          <w:szCs w:val="24"/>
        </w:rPr>
        <w:t>, 2024</w:t>
      </w:r>
      <w:r w:rsidRPr="00A531F2">
        <w:rPr>
          <w:bCs/>
          <w:szCs w:val="24"/>
        </w:rPr>
        <w:br/>
      </w:r>
    </w:p>
    <w:p w14:paraId="1FED6BA9" w14:textId="440D3BB3" w:rsidR="00A531F2" w:rsidRPr="00664570" w:rsidRDefault="00A531F2" w:rsidP="00A531F2">
      <w:pPr>
        <w:ind w:left="360" w:right="-450"/>
        <w:rPr>
          <w:bCs/>
          <w:szCs w:val="24"/>
        </w:rPr>
      </w:pPr>
      <w:r w:rsidRPr="00664570">
        <w:rPr>
          <w:bCs/>
          <w:noProof/>
          <w:szCs w:val="24"/>
        </w:rPr>
        <mc:AlternateContent>
          <mc:Choice Requires="wps">
            <w:drawing>
              <wp:anchor distT="0" distB="0" distL="114300" distR="114300" simplePos="0" relativeHeight="251659264" behindDoc="0" locked="0" layoutInCell="1" allowOverlap="1" wp14:anchorId="4CF0FAAC" wp14:editId="4F556BA7">
                <wp:simplePos x="0" y="0"/>
                <wp:positionH relativeFrom="column">
                  <wp:posOffset>231140</wp:posOffset>
                </wp:positionH>
                <wp:positionV relativeFrom="paragraph">
                  <wp:posOffset>268605</wp:posOffset>
                </wp:positionV>
                <wp:extent cx="6692900" cy="45085"/>
                <wp:effectExtent l="0" t="0" r="31750" b="31115"/>
                <wp:wrapSquare wrapText="bothSides"/>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2900" cy="45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7C812732" id="_x0000_t32" coordsize="21600,21600" o:spt="32" o:oned="t" path="m,l21600,21600e" filled="f">
                <v:path arrowok="t" fillok="f" o:connecttype="none"/>
                <o:lock v:ext="edit" shapetype="t"/>
              </v:shapetype>
              <v:shape id="AutoShape 2" o:spid="_x0000_s1026" type="#_x0000_t32" style="position:absolute;margin-left:18.2pt;margin-top:21.15pt;width:527pt;height:3.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">
                <w10:wrap type="square"/>
              </v:shape>
            </w:pict>
          </mc:Fallback>
        </mc:AlternateContent>
      </w:r>
      <w:r w:rsidRPr="00664570">
        <w:rPr>
          <w:b/>
          <w:szCs w:val="24"/>
        </w:rPr>
        <w:t>RE:</w:t>
      </w:r>
      <w:r w:rsidRPr="00664570">
        <w:rPr>
          <w:b/>
          <w:szCs w:val="24"/>
        </w:rPr>
        <w:tab/>
      </w:r>
      <w:r w:rsidRPr="00664570">
        <w:rPr>
          <w:b/>
          <w:szCs w:val="24"/>
        </w:rPr>
        <w:tab/>
      </w:r>
      <w:r w:rsidRPr="00664570">
        <w:rPr>
          <w:bCs/>
          <w:szCs w:val="24"/>
        </w:rPr>
        <w:t>Project No. 38578 –</w:t>
      </w:r>
      <w:r w:rsidRPr="00664570">
        <w:rPr>
          <w:b/>
          <w:szCs w:val="24"/>
        </w:rPr>
        <w:t xml:space="preserve"> </w:t>
      </w:r>
      <w:r w:rsidRPr="00664570">
        <w:rPr>
          <w:bCs/>
          <w:szCs w:val="24"/>
        </w:rPr>
        <w:t xml:space="preserve">Energy Efficiency Implementation Project </w:t>
      </w:r>
      <w:r w:rsidR="00B37AEF">
        <w:rPr>
          <w:bCs/>
          <w:szCs w:val="24"/>
        </w:rPr>
        <w:t>Deadlines</w:t>
      </w:r>
    </w:p>
    <w:p w14:paraId="7247F0E2" w14:textId="21008CF0" w:rsidR="00A531F2" w:rsidRPr="00664570" w:rsidRDefault="00A531F2" w:rsidP="00A531F2">
      <w:pPr>
        <w:tabs>
          <w:tab w:val="left" w:pos="1170"/>
        </w:tabs>
        <w:ind w:left="360" w:right="-450"/>
        <w:rPr>
          <w:bCs/>
          <w:szCs w:val="24"/>
        </w:rPr>
      </w:pPr>
      <w:r w:rsidRPr="00664570">
        <w:rPr>
          <w:bCs/>
          <w:szCs w:val="24"/>
        </w:rPr>
        <w:tab/>
      </w:r>
    </w:p>
    <w:p w14:paraId="544D41E7" w14:textId="77777777" w:rsidR="00A531F2" w:rsidRPr="00A531F2" w:rsidRDefault="00A531F2" w:rsidP="00A531F2">
      <w:pPr>
        <w:sectPr w:rsidR="00A531F2" w:rsidRPr="00A531F2"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14:paraId="1F77775A" w14:textId="1F8F2481" w:rsidR="00B37AEF" w:rsidRDefault="00A531F2" w:rsidP="002331FA">
      <w:pPr>
        <w:ind w:left="-450"/>
        <w:rPr>
          <w:rStyle w:val="Hyperlink"/>
        </w:rPr>
      </w:pPr>
      <w:r>
        <w:t>Thank</w:t>
      </w:r>
      <w:r w:rsidR="005634A6">
        <w:t xml:space="preserve">s again </w:t>
      </w:r>
      <w:r>
        <w:t xml:space="preserve">to all who attended the Energy Efficiency Implementation Project </w:t>
      </w:r>
      <w:r w:rsidR="00B37AEF">
        <w:t xml:space="preserve">(EEIP) </w:t>
      </w:r>
      <w:r>
        <w:t>meeting held February 28</w:t>
      </w:r>
      <w:r w:rsidRPr="00A531F2">
        <w:rPr>
          <w:vertAlign w:val="superscript"/>
        </w:rPr>
        <w:t>th</w:t>
      </w:r>
      <w:r>
        <w:t xml:space="preserve"> at the Public Utility Commission of Texas</w:t>
      </w:r>
      <w:r w:rsidR="00C57021">
        <w:t xml:space="preserve"> (PUCT)</w:t>
      </w:r>
      <w:r>
        <w:t>.</w:t>
      </w:r>
      <w:r w:rsidR="00C57021">
        <w:t xml:space="preserve"> This meeting was recorded and can be </w:t>
      </w:r>
      <w:r w:rsidR="005634A6">
        <w:t xml:space="preserve">viewed via </w:t>
      </w:r>
      <w:r w:rsidR="00C57021">
        <w:t xml:space="preserve">the following link: </w:t>
      </w:r>
      <w:hyperlink r:id="rId8" w:history="1">
        <w:r w:rsidR="00C57021">
          <w:rPr>
            <w:rStyle w:val="Hyperlink"/>
          </w:rPr>
          <w:t>https://www.adminmonitor.com/tx/puct/workshop/20240228/</w:t>
        </w:r>
      </w:hyperlink>
      <w:r w:rsidR="00C57021">
        <w:rPr>
          <w:rStyle w:val="Hyperlink"/>
        </w:rPr>
        <w:t xml:space="preserve">. </w:t>
      </w:r>
    </w:p>
    <w:p w14:paraId="1441DE5E" w14:textId="77777777" w:rsidR="005634A6" w:rsidRDefault="005634A6" w:rsidP="002331FA">
      <w:pPr>
        <w:ind w:left="-450"/>
        <w:rPr>
          <w:rStyle w:val="Hyperlink"/>
        </w:rPr>
      </w:pPr>
    </w:p>
    <w:p w14:paraId="25D14D0F" w14:textId="3BFC4CA6" w:rsidR="005634A6" w:rsidRDefault="005634A6" w:rsidP="002331FA">
      <w:pPr>
        <w:ind w:left="-450"/>
      </w:pPr>
      <w:r w:rsidRPr="00F45D35">
        <w:rPr>
          <w:rStyle w:val="Hyperlink"/>
          <w:color w:val="auto"/>
          <w:u w:val="none"/>
        </w:rPr>
        <w:t>All</w:t>
      </w:r>
      <w:r w:rsidR="00B37AEF" w:rsidRPr="00F45D35">
        <w:t xml:space="preserve"> presentations have been filed in the EEIP Project No. 38578 at the following link:</w:t>
      </w:r>
      <w:r w:rsidRPr="00F45D35">
        <w:t xml:space="preserve">  </w:t>
      </w:r>
      <w:hyperlink r:id="rId9" w:history="1">
        <w:r>
          <w:rPr>
            <w:rStyle w:val="Hyperlink"/>
          </w:rPr>
          <w:t>Interchange - Docum</w:t>
        </w:r>
        <w:r>
          <w:rPr>
            <w:rStyle w:val="Hyperlink"/>
          </w:rPr>
          <w:t>e</w:t>
        </w:r>
        <w:r>
          <w:rPr>
            <w:rStyle w:val="Hyperlink"/>
          </w:rPr>
          <w:t>nts (texas.gov)</w:t>
        </w:r>
      </w:hyperlink>
      <w:r>
        <w:t xml:space="preserve">. </w:t>
      </w:r>
      <w:r>
        <w:t xml:space="preserve">This filing includes the guidance memo from Tetra Tech, the Commission’s Evaluation, Monitoring and Verification (EM&amp;V) contractor, that details the residential summer demand response deemed value for smart thermostats for pilots where AMI data is not yet available. In addition, the EM&amp;V team overviewed a variable speed heat pump working group (HPWG) to inform the 2025 Technical Reference Manual update. The EM&amp;V team plans to have the HPWG kickoff meeting at the end of March/early April. </w:t>
      </w:r>
    </w:p>
    <w:p w14:paraId="6986089F" w14:textId="77777777" w:rsidR="005634A6" w:rsidRDefault="005634A6" w:rsidP="002331FA">
      <w:pPr>
        <w:ind w:left="-450"/>
      </w:pPr>
    </w:p>
    <w:p w14:paraId="7F67B702" w14:textId="1BB42717" w:rsidR="00C57021" w:rsidRDefault="005634A6" w:rsidP="002331FA">
      <w:pPr>
        <w:ind w:left="-450"/>
        <w:rPr>
          <w:rStyle w:val="Hyperlink"/>
        </w:rPr>
      </w:pPr>
      <w:r>
        <w:t xml:space="preserve">We request comments on the EM&amp;V team’s residential summer demand response deemed value and contact information for those who wish to participate in the HPWG by </w:t>
      </w:r>
      <w:r w:rsidRPr="00F45D35">
        <w:rPr>
          <w:u w:val="single"/>
        </w:rPr>
        <w:t>March 18</w:t>
      </w:r>
      <w:r w:rsidRPr="00F45D35">
        <w:rPr>
          <w:u w:val="single"/>
        </w:rPr>
        <w:t>, 2024</w:t>
      </w:r>
      <w:r>
        <w:t xml:space="preserve">.  </w:t>
      </w:r>
    </w:p>
    <w:p w14:paraId="23C59A65" w14:textId="77777777" w:rsidR="007B3F26" w:rsidRDefault="007B3F26" w:rsidP="00F45D35">
      <w:pPr>
        <w:ind w:left="-450"/>
        <w:rPr>
          <w:rStyle w:val="Hyperlink"/>
        </w:rPr>
      </w:pPr>
    </w:p>
    <w:p w14:paraId="4972EFE0" w14:textId="05B604C5" w:rsidR="007B3F26" w:rsidRPr="00F45D35" w:rsidRDefault="007B3F26" w:rsidP="002331FA">
      <w:pPr>
        <w:ind w:left="-450"/>
      </w:pPr>
      <w:r w:rsidRPr="00F45D35">
        <w:rPr>
          <w:rStyle w:val="Hyperlink"/>
          <w:color w:val="auto"/>
          <w:u w:val="none"/>
        </w:rPr>
        <w:t>In addition</w:t>
      </w:r>
      <w:r w:rsidR="005634A6" w:rsidRPr="00F45D35">
        <w:rPr>
          <w:rStyle w:val="Hyperlink"/>
          <w:color w:val="auto"/>
          <w:u w:val="none"/>
        </w:rPr>
        <w:t>, e</w:t>
      </w:r>
      <w:r w:rsidR="00586F84" w:rsidRPr="00F45D35">
        <w:t xml:space="preserve">ach year Commission staff solicits updates to the Texas Technical Reference Manual </w:t>
      </w:r>
      <w:r w:rsidR="00F45D35">
        <w:t xml:space="preserve">(TRM) </w:t>
      </w:r>
      <w:r w:rsidR="00586F84" w:rsidRPr="00F45D35">
        <w:t xml:space="preserve">for the next program year. Suggestions for updates to the TRM are due by </w:t>
      </w:r>
      <w:r w:rsidR="00586F84" w:rsidRPr="00F45D35">
        <w:rPr>
          <w:u w:val="single"/>
        </w:rPr>
        <w:t>May 1, 2024</w:t>
      </w:r>
      <w:r w:rsidR="00A8050B" w:rsidRPr="00F45D35">
        <w:t xml:space="preserve">. </w:t>
      </w:r>
    </w:p>
    <w:p w14:paraId="3BD0ADAA" w14:textId="77777777" w:rsidR="007B3F26" w:rsidRDefault="007B3F26" w:rsidP="002331FA">
      <w:pPr>
        <w:ind w:left="-450"/>
      </w:pPr>
    </w:p>
    <w:p w14:paraId="6625B30F" w14:textId="435E2B66" w:rsidR="007B3F26" w:rsidRDefault="00586F84" w:rsidP="002331FA">
      <w:pPr>
        <w:ind w:left="-450"/>
        <w:rPr>
          <w:rStyle w:val="Hyperlink"/>
          <w:u w:val="none"/>
        </w:rPr>
      </w:pPr>
      <w:r w:rsidRPr="00586F84">
        <w:t xml:space="preserve">Please email your </w:t>
      </w:r>
      <w:r w:rsidR="007B3F26">
        <w:t>comments, contact information</w:t>
      </w:r>
      <w:r w:rsidR="00F45D35">
        <w:t>,</w:t>
      </w:r>
      <w:r w:rsidR="007B3F26">
        <w:t xml:space="preserve"> or suggested TRM updates by the dates mentioned above </w:t>
      </w:r>
      <w:r w:rsidRPr="00586F84">
        <w:t>to:</w:t>
      </w:r>
      <w:r w:rsidR="006C48B2" w:rsidRPr="006C48B2">
        <w:t xml:space="preserve"> </w:t>
      </w:r>
      <w:r w:rsidR="007B3F26">
        <w:t>Lark Lee (</w:t>
      </w:r>
      <w:hyperlink r:id="rId10" w:history="1">
        <w:r w:rsidR="007B3F26" w:rsidRPr="00F45D35">
          <w:rPr>
            <w:rStyle w:val="Hyperlink"/>
          </w:rPr>
          <w:t>lark.lee@tetratech.com</w:t>
        </w:r>
      </w:hyperlink>
      <w:r w:rsidR="007B3F26" w:rsidRPr="00F45D35">
        <w:rPr>
          <w:rStyle w:val="Hyperlink"/>
          <w:color w:val="auto"/>
          <w:u w:val="none"/>
        </w:rPr>
        <w:t>)</w:t>
      </w:r>
      <w:r w:rsidR="005634A6" w:rsidRPr="00F45D35">
        <w:t xml:space="preserve">, </w:t>
      </w:r>
      <w:r w:rsidR="007B3F26" w:rsidRPr="00F45D35">
        <w:t xml:space="preserve"> Tina Yoder (</w:t>
      </w:r>
      <w:hyperlink r:id="rId11" w:history="1">
        <w:r w:rsidR="007B3F26" w:rsidRPr="007B3F26">
          <w:rPr>
            <w:rStyle w:val="Hyperlink"/>
          </w:rPr>
          <w:t>tina.yoder@tetratech.com</w:t>
        </w:r>
      </w:hyperlink>
      <w:r w:rsidR="007B3F26" w:rsidRPr="00F45D35">
        <w:t xml:space="preserve">), </w:t>
      </w:r>
      <w:r w:rsidR="007B3F26">
        <w:t>Ramya Ramaswamy (</w:t>
      </w:r>
      <w:hyperlink r:id="rId12" w:history="1">
        <w:r w:rsidR="007B3F26" w:rsidRPr="000C6518">
          <w:rPr>
            <w:rStyle w:val="Hyperlink"/>
          </w:rPr>
          <w:t>ramya.ramaswamy@puc.texas.gov</w:t>
        </w:r>
      </w:hyperlink>
      <w:r w:rsidR="007B3F26">
        <w:t>)</w:t>
      </w:r>
      <w:r w:rsidR="007B3F26">
        <w:t>, and Therese Harris (</w:t>
      </w:r>
      <w:hyperlink r:id="rId13" w:history="1">
        <w:r w:rsidR="006C48B2" w:rsidRPr="00586F84">
          <w:rPr>
            <w:rStyle w:val="Hyperlink"/>
            <w:u w:val="none"/>
          </w:rPr>
          <w:t>therese.harris@puc.texas.gov</w:t>
        </w:r>
      </w:hyperlink>
      <w:r w:rsidR="007B3F26" w:rsidRPr="00F45D35">
        <w:rPr>
          <w:rStyle w:val="Hyperlink"/>
          <w:color w:val="auto"/>
          <w:u w:val="none"/>
        </w:rPr>
        <w:t>).</w:t>
      </w:r>
    </w:p>
    <w:p w14:paraId="5F07B517" w14:textId="77777777" w:rsidR="007B3F26" w:rsidRDefault="007B3F26" w:rsidP="002331FA">
      <w:pPr>
        <w:ind w:left="-450"/>
        <w:rPr>
          <w:color w:val="0563C1"/>
        </w:rPr>
      </w:pPr>
    </w:p>
    <w:p w14:paraId="39A54F8C" w14:textId="39B763F3" w:rsidR="007B3F26" w:rsidRPr="00F45D35" w:rsidRDefault="002331FA" w:rsidP="00586F84">
      <w:pPr>
        <w:ind w:left="-450"/>
      </w:pPr>
      <w:r w:rsidRPr="00F45D35">
        <w:t xml:space="preserve">Finally, I would like to welcome Ramya Ramaswamy.  Ramya is the Director of Energy Efficiency in the newly created Energy Efficiency Division. Ramya has extensive experience analyzing issues that affect the electric industry in Texas. </w:t>
      </w:r>
    </w:p>
    <w:p w14:paraId="7B1D9841" w14:textId="77777777" w:rsidR="00C57021" w:rsidRPr="00F45D35" w:rsidRDefault="00C57021" w:rsidP="007B3F26">
      <w:pPr>
        <w:ind w:left="-450"/>
        <w:rPr>
          <w:rStyle w:val="Hyperlink"/>
          <w:color w:val="auto"/>
        </w:rPr>
      </w:pPr>
    </w:p>
    <w:sectPr w:rsidR="00C57021" w:rsidRPr="00F45D35" w:rsidSect="008348B5">
      <w:headerReference w:type="default" r:id="rId14"/>
      <w:footerReference w:type="default" r:id="rId15"/>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B64C" w14:textId="77777777" w:rsidR="00A531F2" w:rsidRDefault="00A531F2" w:rsidP="00F205E0">
      <w:r>
        <w:separator/>
      </w:r>
    </w:p>
  </w:endnote>
  <w:endnote w:type="continuationSeparator" w:id="0">
    <w:p w14:paraId="5220850F" w14:textId="77777777" w:rsidR="00A531F2" w:rsidRDefault="00A531F2"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316" w14:textId="77777777" w:rsidR="00CE2889" w:rsidRDefault="00CE2889" w:rsidP="00CE2889">
    <w:pPr>
      <w:framePr w:hSpace="180" w:wrap="auto" w:vAnchor="page" w:hAnchor="page" w:x="496" w:y="14626"/>
      <w:rPr>
        <w:spacing w:val="10"/>
      </w:rPr>
    </w:pPr>
    <w:r w:rsidRPr="00810452">
      <w:rPr>
        <w:spacing w:val="10"/>
      </w:rPr>
      <w:object w:dxaOrig="290" w:dyaOrig="240" w14:anchorId="639F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9pt" fillcolor="window">
          <v:imagedata r:id="rId1" o:title=""/>
        </v:shape>
        <o:OLEObject Type="Embed" ProgID="MSDraw" ShapeID="_x0000_i1025" DrawAspect="Content" ObjectID="_1771764011" r:id="rId2">
          <o:FieldCodes>\* mergeformat</o:FieldCodes>
        </o:OLEObject>
      </w:object>
    </w:r>
  </w:p>
  <w:p w14:paraId="610E501F"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7D249C49"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008C935C"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6433"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59DE" w14:textId="77777777" w:rsidR="00A531F2" w:rsidRDefault="00A531F2" w:rsidP="00F205E0">
      <w:r>
        <w:separator/>
      </w:r>
    </w:p>
  </w:footnote>
  <w:footnote w:type="continuationSeparator" w:id="0">
    <w:p w14:paraId="04F2479D" w14:textId="77777777" w:rsidR="00A531F2" w:rsidRDefault="00A531F2"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57D2D"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248012B9"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51EF7BE5" wp14:editId="6B70DB74">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605B01D8" w14:textId="77777777" w:rsidR="00DE78BA" w:rsidRPr="00EF2B87" w:rsidRDefault="0064784F">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Thomas J. Gleeson</w:t>
    </w:r>
    <w:r w:rsidR="00DE78BA">
      <w:rPr>
        <w:b/>
        <w:spacing w:val="10"/>
        <w:sz w:val="22"/>
      </w:rPr>
      <w:t xml:space="preserve"> </w:t>
    </w:r>
    <w:r w:rsidR="00DE78BA">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1E62B5FB" w14:textId="77777777" w:rsidR="00DE78BA" w:rsidRDefault="00890301">
    <w:pPr>
      <w:pStyle w:val="Header"/>
      <w:tabs>
        <w:tab w:val="clear" w:pos="4320"/>
        <w:tab w:val="clear" w:pos="8640"/>
        <w:tab w:val="center" w:pos="274"/>
        <w:tab w:val="left" w:pos="360"/>
        <w:tab w:val="center" w:pos="10944"/>
      </w:tabs>
      <w:rPr>
        <w:b/>
        <w:spacing w:val="10"/>
        <w:sz w:val="16"/>
      </w:rPr>
    </w:pPr>
    <w:r>
      <w:rPr>
        <w:b/>
        <w:spacing w:val="10"/>
        <w:sz w:val="16"/>
      </w:rPr>
      <w:tab/>
    </w:r>
    <w:r>
      <w:rPr>
        <w:b/>
        <w:spacing w:val="10"/>
        <w:sz w:val="16"/>
      </w:rPr>
      <w:tab/>
    </w:r>
    <w:r w:rsidR="00E30FA8">
      <w:rPr>
        <w:b/>
        <w:spacing w:val="10"/>
        <w:sz w:val="16"/>
      </w:rPr>
      <w:t>C</w:t>
    </w:r>
    <w:r w:rsidR="005424EA">
      <w:rPr>
        <w:b/>
        <w:spacing w:val="10"/>
        <w:sz w:val="16"/>
      </w:rPr>
      <w:t>hair</w:t>
    </w:r>
    <w:r w:rsidR="00050D50">
      <w:rPr>
        <w:b/>
        <w:spacing w:val="10"/>
        <w:sz w:val="16"/>
      </w:rPr>
      <w:t>man</w:t>
    </w:r>
    <w:r w:rsidR="008F04CD">
      <w:rPr>
        <w:b/>
        <w:spacing w:val="10"/>
        <w:sz w:val="16"/>
      </w:rPr>
      <w:t xml:space="preserve"> </w:t>
    </w:r>
    <w:r w:rsidR="00DE78BA">
      <w:rPr>
        <w:b/>
        <w:spacing w:val="10"/>
        <w:sz w:val="16"/>
      </w:rPr>
      <w:ptab w:relativeTo="margin" w:alignment="right" w:leader="none"/>
    </w:r>
    <w:r w:rsidR="000C7B58">
      <w:rPr>
        <w:b/>
        <w:spacing w:val="10"/>
        <w:sz w:val="16"/>
      </w:rPr>
      <w:t>Governor</w:t>
    </w:r>
  </w:p>
  <w:p w14:paraId="4BEC10FC"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A54733B" w14:textId="77777777" w:rsidR="00DE78BA" w:rsidRPr="00756666" w:rsidRDefault="0095265E"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Lori Cobos</w:t>
    </w:r>
    <w:r w:rsidR="00E26D70">
      <w:rPr>
        <w:b/>
        <w:spacing w:val="10"/>
        <w:sz w:val="22"/>
      </w:rPr>
      <w:tab/>
    </w:r>
    <w:r w:rsidR="008B0FCB" w:rsidRPr="00AE1B25">
      <w:rPr>
        <w:b/>
        <w:spacing w:val="10"/>
        <w:sz w:val="22"/>
      </w:rPr>
      <w:t>Connie Corona</w:t>
    </w:r>
  </w:p>
  <w:p w14:paraId="54D5768C"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B0FCB">
      <w:rPr>
        <w:b/>
        <w:spacing w:val="10"/>
        <w:sz w:val="16"/>
      </w:rPr>
      <w:t>Interim Executive Director</w:t>
    </w:r>
  </w:p>
  <w:p w14:paraId="1C31CA14"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3D22265A" w14:textId="77777777" w:rsidR="0095265E" w:rsidRPr="00756666" w:rsidRDefault="0095265E" w:rsidP="0095265E">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Jimmy Glotfelty</w:t>
    </w:r>
  </w:p>
  <w:p w14:paraId="6226104D" w14:textId="77777777" w:rsidR="00B47CD7" w:rsidRDefault="00DE78BA" w:rsidP="00B47CD7">
    <w:pPr>
      <w:pStyle w:val="Header"/>
      <w:tabs>
        <w:tab w:val="clear" w:pos="4320"/>
        <w:tab w:val="clear" w:pos="8640"/>
        <w:tab w:val="center" w:pos="270"/>
        <w:tab w:val="left" w:pos="360"/>
        <w:tab w:val="center" w:pos="10944"/>
      </w:tabs>
      <w:rPr>
        <w:b/>
        <w:spacing w:val="10"/>
        <w:sz w:val="16"/>
      </w:rPr>
    </w:pPr>
    <w:r w:rsidRPr="007B76AE">
      <w:rPr>
        <w:b/>
        <w:spacing w:val="10"/>
        <w:sz w:val="18"/>
      </w:rPr>
      <w:tab/>
    </w:r>
    <w:r w:rsidRPr="007B76AE">
      <w:rPr>
        <w:b/>
        <w:spacing w:val="10"/>
        <w:sz w:val="18"/>
      </w:rPr>
      <w:tab/>
    </w:r>
    <w:r w:rsidR="009B5F0D">
      <w:rPr>
        <w:b/>
        <w:spacing w:val="10"/>
        <w:sz w:val="16"/>
      </w:rPr>
      <w:t>Commissioner</w:t>
    </w:r>
  </w:p>
  <w:p w14:paraId="694C505B" w14:textId="77777777" w:rsidR="00E300F3" w:rsidRDefault="00E300F3" w:rsidP="00E300F3">
    <w:pPr>
      <w:pStyle w:val="Header"/>
      <w:tabs>
        <w:tab w:val="clear" w:pos="4320"/>
        <w:tab w:val="clear" w:pos="8640"/>
        <w:tab w:val="left" w:pos="360"/>
        <w:tab w:val="center" w:pos="10944"/>
      </w:tabs>
      <w:spacing w:line="80" w:lineRule="exact"/>
      <w:rPr>
        <w:b/>
        <w:sz w:val="16"/>
      </w:rPr>
    </w:pPr>
  </w:p>
  <w:p w14:paraId="2FB3B2F6" w14:textId="77777777" w:rsidR="00B47CD7" w:rsidRPr="00EF187D" w:rsidRDefault="004C30ED" w:rsidP="00B47CD7">
    <w:pPr>
      <w:pStyle w:val="Header"/>
      <w:tabs>
        <w:tab w:val="clear" w:pos="4320"/>
        <w:tab w:val="clear" w:pos="8640"/>
        <w:tab w:val="center" w:pos="274"/>
        <w:tab w:val="left" w:pos="360"/>
        <w:tab w:val="center" w:pos="10944"/>
      </w:tabs>
      <w:rPr>
        <w:b/>
        <w:spacing w:val="10"/>
        <w:sz w:val="16"/>
        <w:szCs w:val="16"/>
      </w:rPr>
    </w:pPr>
    <w:r>
      <w:rPr>
        <w:b/>
        <w:sz w:val="22"/>
      </w:rPr>
      <w:tab/>
    </w:r>
    <w:r>
      <w:rPr>
        <w:b/>
        <w:sz w:val="22"/>
      </w:rPr>
      <w:tab/>
      <w:t>Kathleen Jackson</w:t>
    </w:r>
    <w:r w:rsidR="00B47CD7" w:rsidRPr="007B76AE">
      <w:rPr>
        <w:b/>
        <w:spacing w:val="10"/>
        <w:sz w:val="18"/>
      </w:rPr>
      <w:tab/>
    </w:r>
    <w:r w:rsidR="00B47CD7" w:rsidRPr="007B76AE">
      <w:rPr>
        <w:b/>
        <w:spacing w:val="10"/>
        <w:sz w:val="18"/>
      </w:rPr>
      <w:tab/>
    </w:r>
    <w:r w:rsidR="00B47CD7">
      <w:rPr>
        <w:b/>
        <w:spacing w:val="10"/>
        <w:sz w:val="16"/>
      </w:rPr>
      <w:t>Commissioner</w:t>
    </w:r>
  </w:p>
  <w:p w14:paraId="1BE56388" w14:textId="77777777" w:rsidR="00B47CD7" w:rsidRPr="00EF187D" w:rsidRDefault="00B47CD7" w:rsidP="00EF187D">
    <w:pPr>
      <w:pStyle w:val="Header"/>
      <w:tabs>
        <w:tab w:val="clear" w:pos="4320"/>
        <w:tab w:val="clear" w:pos="8640"/>
        <w:tab w:val="center" w:pos="274"/>
        <w:tab w:val="left" w:pos="360"/>
        <w:tab w:val="center" w:pos="10944"/>
      </w:tabs>
      <w:rPr>
        <w:b/>
        <w:spacing w:val="10"/>
        <w:sz w:val="16"/>
        <w:szCs w:val="16"/>
      </w:rPr>
    </w:pPr>
  </w:p>
  <w:p w14:paraId="4A281BEB" w14:textId="77777777" w:rsidR="00052A22" w:rsidRDefault="00052A22" w:rsidP="00B47B3A">
    <w:pPr>
      <w:pStyle w:val="Heading1"/>
      <w:framePr w:w="5899" w:h="545" w:wrap="auto" w:x="3502" w:y="2993"/>
    </w:pPr>
    <w:r>
      <w:t>Public Utility Commission of Texas</w:t>
    </w:r>
  </w:p>
  <w:p w14:paraId="7FC3D318"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16863FED"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r>
  </w:p>
  <w:p w14:paraId="374F127B"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p>
  <w:p w14:paraId="6F84D90A"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56874519"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1E72C2A6"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3A8A"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F2"/>
    <w:rsid w:val="00050D50"/>
    <w:rsid w:val="00052A22"/>
    <w:rsid w:val="00054249"/>
    <w:rsid w:val="00081D53"/>
    <w:rsid w:val="000A4384"/>
    <w:rsid w:val="000C7B58"/>
    <w:rsid w:val="001C60C2"/>
    <w:rsid w:val="00210A67"/>
    <w:rsid w:val="002331FA"/>
    <w:rsid w:val="00254AEE"/>
    <w:rsid w:val="00266D3A"/>
    <w:rsid w:val="00280800"/>
    <w:rsid w:val="00286E76"/>
    <w:rsid w:val="002A131E"/>
    <w:rsid w:val="002A460E"/>
    <w:rsid w:val="002B5F2A"/>
    <w:rsid w:val="002C6B71"/>
    <w:rsid w:val="002C7323"/>
    <w:rsid w:val="00304A7D"/>
    <w:rsid w:val="00332B56"/>
    <w:rsid w:val="00333DA2"/>
    <w:rsid w:val="00361F3E"/>
    <w:rsid w:val="003B52A7"/>
    <w:rsid w:val="003C1C7E"/>
    <w:rsid w:val="003C639A"/>
    <w:rsid w:val="003D3E2D"/>
    <w:rsid w:val="003F117F"/>
    <w:rsid w:val="003F6056"/>
    <w:rsid w:val="004208F5"/>
    <w:rsid w:val="00467443"/>
    <w:rsid w:val="00475A26"/>
    <w:rsid w:val="004A3108"/>
    <w:rsid w:val="004C30ED"/>
    <w:rsid w:val="004F132B"/>
    <w:rsid w:val="00523B4F"/>
    <w:rsid w:val="005424EA"/>
    <w:rsid w:val="005634A6"/>
    <w:rsid w:val="0057420A"/>
    <w:rsid w:val="00580FCC"/>
    <w:rsid w:val="00586F84"/>
    <w:rsid w:val="00591646"/>
    <w:rsid w:val="005B6B87"/>
    <w:rsid w:val="0064784F"/>
    <w:rsid w:val="00667127"/>
    <w:rsid w:val="0068564C"/>
    <w:rsid w:val="006856A5"/>
    <w:rsid w:val="006C0F73"/>
    <w:rsid w:val="006C48B2"/>
    <w:rsid w:val="00720004"/>
    <w:rsid w:val="00756666"/>
    <w:rsid w:val="007618AE"/>
    <w:rsid w:val="00771722"/>
    <w:rsid w:val="0077592E"/>
    <w:rsid w:val="00783E18"/>
    <w:rsid w:val="00787F8C"/>
    <w:rsid w:val="007B3F26"/>
    <w:rsid w:val="008143E2"/>
    <w:rsid w:val="008348B5"/>
    <w:rsid w:val="008732BB"/>
    <w:rsid w:val="00890301"/>
    <w:rsid w:val="00890720"/>
    <w:rsid w:val="008A637F"/>
    <w:rsid w:val="008B0FCB"/>
    <w:rsid w:val="008C0670"/>
    <w:rsid w:val="008C4B64"/>
    <w:rsid w:val="008C7E5D"/>
    <w:rsid w:val="008E2B50"/>
    <w:rsid w:val="008F04CD"/>
    <w:rsid w:val="0095265E"/>
    <w:rsid w:val="009B073B"/>
    <w:rsid w:val="009B5F0D"/>
    <w:rsid w:val="009E3AC7"/>
    <w:rsid w:val="009F15AB"/>
    <w:rsid w:val="00A12349"/>
    <w:rsid w:val="00A531F2"/>
    <w:rsid w:val="00A8050B"/>
    <w:rsid w:val="00AC26D9"/>
    <w:rsid w:val="00AD68A5"/>
    <w:rsid w:val="00AF43EC"/>
    <w:rsid w:val="00B37AEF"/>
    <w:rsid w:val="00B47B3A"/>
    <w:rsid w:val="00B47CD7"/>
    <w:rsid w:val="00B56CBB"/>
    <w:rsid w:val="00B65457"/>
    <w:rsid w:val="00B677AD"/>
    <w:rsid w:val="00BA4B36"/>
    <w:rsid w:val="00BD7607"/>
    <w:rsid w:val="00C3714F"/>
    <w:rsid w:val="00C57021"/>
    <w:rsid w:val="00C6276B"/>
    <w:rsid w:val="00C71532"/>
    <w:rsid w:val="00C93E4A"/>
    <w:rsid w:val="00CB24AC"/>
    <w:rsid w:val="00CE2889"/>
    <w:rsid w:val="00CF6ECF"/>
    <w:rsid w:val="00D239E0"/>
    <w:rsid w:val="00D90769"/>
    <w:rsid w:val="00D96923"/>
    <w:rsid w:val="00DC43CA"/>
    <w:rsid w:val="00DD739D"/>
    <w:rsid w:val="00DE78BA"/>
    <w:rsid w:val="00E26D70"/>
    <w:rsid w:val="00E300F3"/>
    <w:rsid w:val="00E30FA8"/>
    <w:rsid w:val="00E74285"/>
    <w:rsid w:val="00E83210"/>
    <w:rsid w:val="00EA3A3B"/>
    <w:rsid w:val="00EE430E"/>
    <w:rsid w:val="00EF187D"/>
    <w:rsid w:val="00F205E0"/>
    <w:rsid w:val="00F45D35"/>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C917A"/>
  <w15:docId w15:val="{249FDE73-A4AC-4895-9E07-DB2BDBDB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1F2"/>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Hyperlink">
    <w:name w:val="Hyperlink"/>
    <w:basedOn w:val="DefaultParagraphFont"/>
    <w:uiPriority w:val="99"/>
    <w:unhideWhenUsed/>
    <w:rsid w:val="00C57021"/>
    <w:rPr>
      <w:color w:val="0563C1"/>
      <w:u w:val="single"/>
    </w:rPr>
  </w:style>
  <w:style w:type="character" w:styleId="FollowedHyperlink">
    <w:name w:val="FollowedHyperlink"/>
    <w:basedOn w:val="DefaultParagraphFont"/>
    <w:uiPriority w:val="99"/>
    <w:semiHidden/>
    <w:unhideWhenUsed/>
    <w:rsid w:val="00C57021"/>
    <w:rPr>
      <w:color w:val="800080" w:themeColor="followedHyperlink"/>
      <w:u w:val="single"/>
    </w:rPr>
  </w:style>
  <w:style w:type="character" w:styleId="UnresolvedMention">
    <w:name w:val="Unresolved Mention"/>
    <w:basedOn w:val="DefaultParagraphFont"/>
    <w:uiPriority w:val="99"/>
    <w:semiHidden/>
    <w:unhideWhenUsed/>
    <w:rsid w:val="00586F84"/>
    <w:rPr>
      <w:color w:val="605E5C"/>
      <w:shd w:val="clear" w:color="auto" w:fill="E1DFDD"/>
    </w:rPr>
  </w:style>
  <w:style w:type="paragraph" w:styleId="Revision">
    <w:name w:val="Revision"/>
    <w:hidden/>
    <w:uiPriority w:val="99"/>
    <w:semiHidden/>
    <w:rsid w:val="00B37AEF"/>
    <w:pPr>
      <w:spacing w:after="0" w:line="240" w:lineRule="auto"/>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dminmonitor.com/tx/puct/workshop/20240228/" TargetMode="External"/><Relationship Id="rId13" Type="http://schemas.openxmlformats.org/officeDocument/2006/relationships/hyperlink" Target="mailto:therese.harris@puc.texas.gov"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mailto:ramya.ramaswamy@puc.texas.gov"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tina.yoder@tetratech.com"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mailto:lark.lee@tetratech.com" TargetMode="External"/><Relationship Id="rId4" Type="http://schemas.openxmlformats.org/officeDocument/2006/relationships/footnotes" Target="footnotes.xml"/><Relationship Id="rId9" Type="http://schemas.openxmlformats.org/officeDocument/2006/relationships/hyperlink" Target="https://interchange.puc.texas.gov/search/documents/?controlNumber=38578&amp;itemNumber=120"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5</TotalTime>
  <Pages>1</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Therese Harris</dc:creator>
  <cp:lastModifiedBy>Therese Harris</cp:lastModifiedBy>
  <cp:revision>2</cp:revision>
  <cp:lastPrinted>2010-07-16T14:48:00Z</cp:lastPrinted>
  <dcterms:created xsi:type="dcterms:W3CDTF">2024-03-12T20:53:00Z</dcterms:created>
  <dcterms:modified xsi:type="dcterms:W3CDTF">2024-03-12T20:53:00Z</dcterms:modified>
</cp:coreProperties>
</file>